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02921" w:rsidRDefault="00265A48">
      <w:pPr>
        <w:jc w:val="both"/>
        <w:rPr>
          <w:rFonts w:ascii="Cambria" w:eastAsia="Cambria" w:hAnsi="Cambria" w:cs="Cambria"/>
          <w:sz w:val="18"/>
          <w:szCs w:val="18"/>
        </w:rPr>
      </w:pPr>
      <w:r>
        <w:rPr>
          <w:rFonts w:ascii="Cambria" w:eastAsia="Cambria" w:hAnsi="Cambria" w:cs="Cambria"/>
          <w:sz w:val="18"/>
          <w:szCs w:val="18"/>
        </w:rPr>
        <w:t>Informacja prasowa</w:t>
      </w:r>
    </w:p>
    <w:p w14:paraId="00000002" w14:textId="77777777" w:rsidR="00602921" w:rsidRDefault="00265A48">
      <w:pPr>
        <w:jc w:val="right"/>
        <w:rPr>
          <w:rFonts w:ascii="Cambria" w:eastAsia="Cambria" w:hAnsi="Cambria" w:cs="Cambria"/>
          <w:sz w:val="18"/>
          <w:szCs w:val="18"/>
        </w:rPr>
      </w:pPr>
      <w:r>
        <w:rPr>
          <w:rFonts w:ascii="Cambria" w:eastAsia="Cambria" w:hAnsi="Cambria" w:cs="Cambria"/>
          <w:sz w:val="18"/>
          <w:szCs w:val="18"/>
        </w:rPr>
        <w:t>Warszawa,…..02.2021r.</w:t>
      </w:r>
    </w:p>
    <w:p w14:paraId="00000003" w14:textId="77777777" w:rsidR="00602921" w:rsidRDefault="00265A48">
      <w:pPr>
        <w:jc w:val="center"/>
        <w:rPr>
          <w:rFonts w:ascii="Cambria" w:eastAsia="Cambria" w:hAnsi="Cambria" w:cs="Cambria"/>
          <w:b/>
          <w:color w:val="000000"/>
          <w:sz w:val="24"/>
          <w:szCs w:val="24"/>
        </w:rPr>
      </w:pPr>
      <w:r>
        <w:rPr>
          <w:rFonts w:ascii="Cambria" w:eastAsia="Cambria" w:hAnsi="Cambria" w:cs="Cambria"/>
          <w:b/>
          <w:sz w:val="24"/>
          <w:szCs w:val="24"/>
        </w:rPr>
        <w:t xml:space="preserve">Podsumowanie danych policji: 70 181 zatrzymanych pijanych kierowców i </w:t>
      </w:r>
      <w:r>
        <w:rPr>
          <w:rFonts w:ascii="Cambria" w:eastAsia="Cambria" w:hAnsi="Cambria" w:cs="Cambria"/>
          <w:b/>
          <w:color w:val="000000"/>
          <w:sz w:val="24"/>
          <w:szCs w:val="24"/>
        </w:rPr>
        <w:t>22 873 wypadków drogowych w 2020 roku</w:t>
      </w:r>
    </w:p>
    <w:p w14:paraId="00000004" w14:textId="77777777" w:rsidR="00602921" w:rsidRDefault="00265A48">
      <w:pPr>
        <w:jc w:val="center"/>
        <w:rPr>
          <w:rFonts w:ascii="Cambria" w:eastAsia="Cambria" w:hAnsi="Cambria" w:cs="Cambria"/>
          <w:b/>
          <w:sz w:val="20"/>
          <w:szCs w:val="20"/>
        </w:rPr>
      </w:pPr>
      <w:r>
        <w:rPr>
          <w:rFonts w:ascii="Cambria" w:eastAsia="Cambria" w:hAnsi="Cambria" w:cs="Cambria"/>
          <w:b/>
          <w:color w:val="000000"/>
          <w:sz w:val="20"/>
          <w:szCs w:val="20"/>
        </w:rPr>
        <w:t xml:space="preserve">- dane komentują prezes </w:t>
      </w:r>
      <w:proofErr w:type="spellStart"/>
      <w:r>
        <w:rPr>
          <w:rFonts w:ascii="Cambria" w:eastAsia="Cambria" w:hAnsi="Cambria" w:cs="Cambria"/>
          <w:b/>
          <w:color w:val="000000"/>
          <w:sz w:val="20"/>
          <w:szCs w:val="20"/>
        </w:rPr>
        <w:t>AutoWatch</w:t>
      </w:r>
      <w:proofErr w:type="spellEnd"/>
      <w:r>
        <w:rPr>
          <w:rFonts w:ascii="Cambria" w:eastAsia="Cambria" w:hAnsi="Cambria" w:cs="Cambria"/>
          <w:b/>
          <w:color w:val="000000"/>
          <w:sz w:val="20"/>
          <w:szCs w:val="20"/>
        </w:rPr>
        <w:t xml:space="preserve"> Rafał </w:t>
      </w:r>
      <w:proofErr w:type="spellStart"/>
      <w:r>
        <w:rPr>
          <w:rFonts w:ascii="Cambria" w:eastAsia="Cambria" w:hAnsi="Cambria" w:cs="Cambria"/>
          <w:b/>
          <w:color w:val="000000"/>
          <w:sz w:val="20"/>
          <w:szCs w:val="20"/>
        </w:rPr>
        <w:t>Misztalski</w:t>
      </w:r>
      <w:proofErr w:type="spellEnd"/>
      <w:r>
        <w:rPr>
          <w:rFonts w:ascii="Cambria" w:eastAsia="Cambria" w:hAnsi="Cambria" w:cs="Cambria"/>
          <w:b/>
          <w:color w:val="000000"/>
          <w:sz w:val="20"/>
          <w:szCs w:val="20"/>
        </w:rPr>
        <w:t xml:space="preserve"> oraz psycholog Marzena Martyniak</w:t>
      </w:r>
    </w:p>
    <w:p w14:paraId="00000005" w14:textId="77777777" w:rsidR="00602921" w:rsidRDefault="00265A48">
      <w:pPr>
        <w:jc w:val="both"/>
        <w:rPr>
          <w:rFonts w:ascii="Cambria" w:eastAsia="Cambria" w:hAnsi="Cambria" w:cs="Cambria"/>
          <w:b/>
          <w:sz w:val="20"/>
          <w:szCs w:val="20"/>
        </w:rPr>
      </w:pPr>
      <w:r>
        <w:rPr>
          <w:rFonts w:ascii="Cambria" w:eastAsia="Cambria" w:hAnsi="Cambria" w:cs="Cambria"/>
          <w:b/>
          <w:sz w:val="20"/>
          <w:szCs w:val="20"/>
        </w:rPr>
        <w:t xml:space="preserve">Choć rok 2020 nie był rekordowym pod względem statystyk policyjnych, to dane i tak są alarmujące. Mimo pandemii i związanych z nią ograniczeń w 2020 roku zatrzymano ponad 70 000 pijanych kierowców i </w:t>
      </w:r>
      <w:r>
        <w:rPr>
          <w:rFonts w:ascii="Cambria" w:eastAsia="Cambria" w:hAnsi="Cambria" w:cs="Cambria"/>
          <w:b/>
          <w:color w:val="000000"/>
          <w:sz w:val="20"/>
          <w:szCs w:val="20"/>
        </w:rPr>
        <w:t>odnotowano 22 873 wypadków,</w:t>
      </w:r>
      <w:r>
        <w:rPr>
          <w:rFonts w:ascii="Cambria" w:eastAsia="Cambria" w:hAnsi="Cambria" w:cs="Cambria"/>
          <w:b/>
          <w:sz w:val="20"/>
          <w:szCs w:val="20"/>
        </w:rPr>
        <w:t xml:space="preserve"> w których zginęło aż 2 130 os</w:t>
      </w:r>
      <w:r>
        <w:rPr>
          <w:rFonts w:ascii="Cambria" w:eastAsia="Cambria" w:hAnsi="Cambria" w:cs="Cambria"/>
          <w:b/>
          <w:sz w:val="20"/>
          <w:szCs w:val="20"/>
        </w:rPr>
        <w:t xml:space="preserve">ób, a </w:t>
      </w:r>
      <w:r>
        <w:rPr>
          <w:rFonts w:ascii="Cambria" w:eastAsia="Cambria" w:hAnsi="Cambria" w:cs="Cambria"/>
          <w:b/>
          <w:color w:val="000000"/>
          <w:sz w:val="20"/>
          <w:szCs w:val="20"/>
        </w:rPr>
        <w:t xml:space="preserve">25 843 zostało rannych. Policja interweniowała aż 6 084 048 razy. Domowa izolacja doprowadziła też </w:t>
      </w:r>
      <w:r>
        <w:rPr>
          <w:rFonts w:ascii="Cambria" w:eastAsia="Cambria" w:hAnsi="Cambria" w:cs="Cambria"/>
          <w:b/>
          <w:sz w:val="20"/>
          <w:szCs w:val="20"/>
        </w:rPr>
        <w:t>do wzrostu spożycia alkoholu przez Polaków. Jak podaje instytut Nielsena w 2020 roku wydaliśmy na alkohol o 7% więcej niż w poprzednim, czyli rekordowe</w:t>
      </w:r>
      <w:r>
        <w:rPr>
          <w:rFonts w:ascii="Cambria" w:eastAsia="Cambria" w:hAnsi="Cambria" w:cs="Cambria"/>
          <w:b/>
          <w:sz w:val="20"/>
          <w:szCs w:val="20"/>
        </w:rPr>
        <w:t xml:space="preserve"> 40 mld złotych. Specjaliści twierdzą, że mamy społeczny problem z adaptacją do nowej rzeczywistości, a statystki dotyczące pijanych kierowców powinny być jeszcze niższe.</w:t>
      </w:r>
    </w:p>
    <w:p w14:paraId="00000006" w14:textId="77777777" w:rsidR="00602921" w:rsidRDefault="00265A48">
      <w:pPr>
        <w:spacing w:after="0"/>
        <w:jc w:val="both"/>
        <w:rPr>
          <w:rFonts w:ascii="Cambria" w:eastAsia="Cambria" w:hAnsi="Cambria" w:cs="Cambria"/>
          <w:b/>
          <w:sz w:val="20"/>
          <w:szCs w:val="20"/>
        </w:rPr>
      </w:pPr>
      <w:r>
        <w:rPr>
          <w:rFonts w:ascii="Cambria" w:eastAsia="Cambria" w:hAnsi="Cambria" w:cs="Cambria"/>
          <w:b/>
          <w:sz w:val="20"/>
          <w:szCs w:val="20"/>
        </w:rPr>
        <w:t>Pijani kierowcy wciąż zagrożeniem na polskich drogach</w:t>
      </w:r>
    </w:p>
    <w:p w14:paraId="00000007" w14:textId="77777777" w:rsidR="00602921" w:rsidRDefault="00265A48">
      <w:pPr>
        <w:spacing w:after="0"/>
        <w:jc w:val="both"/>
        <w:rPr>
          <w:rFonts w:ascii="Cambria" w:eastAsia="Cambria" w:hAnsi="Cambria" w:cs="Cambria"/>
          <w:sz w:val="20"/>
          <w:szCs w:val="20"/>
        </w:rPr>
      </w:pPr>
      <w:r>
        <w:rPr>
          <w:rFonts w:ascii="Cambria" w:eastAsia="Cambria" w:hAnsi="Cambria" w:cs="Cambria"/>
          <w:sz w:val="20"/>
          <w:szCs w:val="20"/>
        </w:rPr>
        <w:t>Podczas pandemii nie opuszczała</w:t>
      </w:r>
      <w:r>
        <w:rPr>
          <w:rFonts w:ascii="Cambria" w:eastAsia="Cambria" w:hAnsi="Cambria" w:cs="Cambria"/>
          <w:sz w:val="20"/>
          <w:szCs w:val="20"/>
        </w:rPr>
        <w:t xml:space="preserve"> nas chęć brawurowej jazdy i ruszania w trasę pod wpływem alkoholu. Mimo, że 70 181 pijanych kierowców zatrzymanych przez policję w 2020 roku to o ponad 40 000 mniej niż w 2019  to biorąc pod uwagę krajowe obostrzenia ze względu na COVID-19, wciąż jest to </w:t>
      </w:r>
      <w:r>
        <w:rPr>
          <w:rFonts w:ascii="Cambria" w:eastAsia="Cambria" w:hAnsi="Cambria" w:cs="Cambria"/>
          <w:sz w:val="20"/>
          <w:szCs w:val="20"/>
        </w:rPr>
        <w:t>ogromna liczba. Największy problem stanowią „wczorajsi kierowcy”, czyli osoby, które wsiadając za kierownicę były przekonane, że nie mają już promili we krwi, ponieważ rano czuły się dobrze fizycznie. Jednak brak bólu czy zawrotów głowy nie jest równoznacz</w:t>
      </w:r>
      <w:r>
        <w:rPr>
          <w:rFonts w:ascii="Cambria" w:eastAsia="Cambria" w:hAnsi="Cambria" w:cs="Cambria"/>
          <w:sz w:val="20"/>
          <w:szCs w:val="20"/>
        </w:rPr>
        <w:t>ny ze stanem trzeźwości, a nawet chwilowe rozkojarzenie może doprowadzić do tragedii.</w:t>
      </w:r>
    </w:p>
    <w:p w14:paraId="00000008" w14:textId="77777777" w:rsidR="00602921" w:rsidRDefault="00602921">
      <w:pPr>
        <w:spacing w:after="0"/>
        <w:jc w:val="both"/>
        <w:rPr>
          <w:rFonts w:ascii="Cambria" w:eastAsia="Cambria" w:hAnsi="Cambria" w:cs="Cambria"/>
          <w:b/>
          <w:sz w:val="20"/>
          <w:szCs w:val="20"/>
        </w:rPr>
      </w:pPr>
    </w:p>
    <w:p w14:paraId="00000009" w14:textId="77777777" w:rsidR="00602921" w:rsidRDefault="00265A48">
      <w:pPr>
        <w:jc w:val="both"/>
        <w:rPr>
          <w:rFonts w:ascii="Cambria" w:eastAsia="Cambria" w:hAnsi="Cambria" w:cs="Cambria"/>
          <w:sz w:val="20"/>
          <w:szCs w:val="20"/>
        </w:rPr>
      </w:pPr>
      <w:r>
        <w:rPr>
          <w:rFonts w:ascii="Cambria" w:eastAsia="Cambria" w:hAnsi="Cambria" w:cs="Cambria"/>
          <w:i/>
          <w:sz w:val="20"/>
          <w:szCs w:val="20"/>
        </w:rPr>
        <w:t xml:space="preserve">- W pandemii wzrosły nasze obawy o zdrowie i bezpieczeństwo bliskich. Jednak nawet to nie powstrzymuje kierowców przed ryzykownymi </w:t>
      </w:r>
      <w:proofErr w:type="spellStart"/>
      <w:r>
        <w:rPr>
          <w:rFonts w:ascii="Cambria" w:eastAsia="Cambria" w:hAnsi="Cambria" w:cs="Cambria"/>
          <w:i/>
          <w:sz w:val="20"/>
          <w:szCs w:val="20"/>
        </w:rPr>
        <w:t>zachowaniami</w:t>
      </w:r>
      <w:proofErr w:type="spellEnd"/>
      <w:r>
        <w:rPr>
          <w:rFonts w:ascii="Cambria" w:eastAsia="Cambria" w:hAnsi="Cambria" w:cs="Cambria"/>
          <w:i/>
          <w:sz w:val="20"/>
          <w:szCs w:val="20"/>
        </w:rPr>
        <w:t xml:space="preserve"> na drodze. Cały czas nie </w:t>
      </w:r>
      <w:r>
        <w:rPr>
          <w:rFonts w:ascii="Cambria" w:eastAsia="Cambria" w:hAnsi="Cambria" w:cs="Cambria"/>
          <w:i/>
          <w:sz w:val="20"/>
          <w:szCs w:val="20"/>
        </w:rPr>
        <w:t>biorą pod uwagę realnych zagrożeń wynikających m.in. z prowadzenia samochodu na następny dzień po zakrapianej imprezie. Najczęściej wynika to z braku świadomości i edukacji w tym obszarze. Liczą, „że się uda, że to tylko kilka kilometrów”, a to właśnie  se</w:t>
      </w:r>
      <w:r>
        <w:rPr>
          <w:rFonts w:ascii="Cambria" w:eastAsia="Cambria" w:hAnsi="Cambria" w:cs="Cambria"/>
          <w:i/>
          <w:sz w:val="20"/>
          <w:szCs w:val="20"/>
        </w:rPr>
        <w:t>kundy decydują o tragedii</w:t>
      </w:r>
      <w:r>
        <w:rPr>
          <w:rFonts w:ascii="Cambria" w:eastAsia="Cambria" w:hAnsi="Cambria" w:cs="Cambria"/>
          <w:sz w:val="20"/>
          <w:szCs w:val="20"/>
        </w:rPr>
        <w:t xml:space="preserve"> – przestrzega Rafał </w:t>
      </w:r>
      <w:proofErr w:type="spellStart"/>
      <w:r>
        <w:rPr>
          <w:rFonts w:ascii="Cambria" w:eastAsia="Cambria" w:hAnsi="Cambria" w:cs="Cambria"/>
          <w:sz w:val="20"/>
          <w:szCs w:val="20"/>
        </w:rPr>
        <w:t>Misztalski</w:t>
      </w:r>
      <w:proofErr w:type="spellEnd"/>
      <w:r>
        <w:rPr>
          <w:rFonts w:ascii="Cambria" w:eastAsia="Cambria" w:hAnsi="Cambria" w:cs="Cambria"/>
          <w:sz w:val="20"/>
          <w:szCs w:val="20"/>
        </w:rPr>
        <w:t xml:space="preserve">, prezes </w:t>
      </w:r>
      <w:proofErr w:type="spellStart"/>
      <w:r>
        <w:rPr>
          <w:rFonts w:ascii="Cambria" w:eastAsia="Cambria" w:hAnsi="Cambria" w:cs="Cambria"/>
          <w:sz w:val="20"/>
          <w:szCs w:val="20"/>
        </w:rPr>
        <w:t>AutoWatch</w:t>
      </w:r>
      <w:proofErr w:type="spellEnd"/>
      <w:r>
        <w:rPr>
          <w:rFonts w:ascii="Cambria" w:eastAsia="Cambria" w:hAnsi="Cambria" w:cs="Cambria"/>
          <w:sz w:val="20"/>
          <w:szCs w:val="20"/>
        </w:rPr>
        <w:t xml:space="preserve"> Polska.</w:t>
      </w:r>
    </w:p>
    <w:p w14:paraId="0000000A" w14:textId="77777777" w:rsidR="00602921" w:rsidRDefault="00265A48">
      <w:pPr>
        <w:jc w:val="both"/>
        <w:rPr>
          <w:rFonts w:ascii="Cambria" w:eastAsia="Cambria" w:hAnsi="Cambria" w:cs="Cambria"/>
          <w:b/>
          <w:sz w:val="20"/>
          <w:szCs w:val="20"/>
        </w:rPr>
      </w:pPr>
      <w:r>
        <w:rPr>
          <w:rFonts w:ascii="Cambria" w:eastAsia="Cambria" w:hAnsi="Cambria" w:cs="Cambria"/>
          <w:b/>
          <w:sz w:val="20"/>
          <w:szCs w:val="20"/>
        </w:rPr>
        <w:t>Problem z adaptacją do nowej rzeczywistości</w:t>
      </w:r>
    </w:p>
    <w:p w14:paraId="0000000B" w14:textId="77777777" w:rsidR="00602921" w:rsidRDefault="00265A48">
      <w:pPr>
        <w:jc w:val="both"/>
        <w:rPr>
          <w:rFonts w:ascii="Cambria" w:eastAsia="Cambria" w:hAnsi="Cambria" w:cs="Cambria"/>
          <w:b/>
          <w:sz w:val="20"/>
          <w:szCs w:val="20"/>
        </w:rPr>
      </w:pPr>
      <w:r>
        <w:rPr>
          <w:rFonts w:ascii="Cambria" w:eastAsia="Cambria" w:hAnsi="Cambria" w:cs="Cambria"/>
          <w:color w:val="000000"/>
          <w:sz w:val="20"/>
          <w:szCs w:val="20"/>
        </w:rPr>
        <w:t>W wyniku izolacji Polacy zaczęli nadużywać alkoholu. Jego spożycie od marca 2020 roku wzrosło niemal o 30%. Głód kontaktów między</w:t>
      </w:r>
      <w:r>
        <w:rPr>
          <w:rFonts w:ascii="Cambria" w:eastAsia="Cambria" w:hAnsi="Cambria" w:cs="Cambria"/>
          <w:color w:val="000000"/>
          <w:sz w:val="20"/>
          <w:szCs w:val="20"/>
        </w:rPr>
        <w:t xml:space="preserve">ludzkich spowodował, że pomimo obowiązujących obostrzeń wiele osób zdecydowało się na spotkania towarzyskie i zakraplane domówki, inni zaś postanowili odciąć się od problemów pijąc alkohol w samotności. </w:t>
      </w:r>
    </w:p>
    <w:bookmarkStart w:id="0" w:name="_heading=h.gjdgxs" w:colFirst="0" w:colLast="0"/>
    <w:bookmarkEnd w:id="0"/>
    <w:p w14:paraId="0000000C" w14:textId="77777777" w:rsidR="00602921" w:rsidRDefault="00265A48">
      <w:pPr>
        <w:spacing w:line="240" w:lineRule="auto"/>
        <w:jc w:val="both"/>
        <w:rPr>
          <w:rFonts w:ascii="Cambria" w:eastAsia="Cambria" w:hAnsi="Cambria" w:cs="Cambria"/>
          <w:color w:val="000000"/>
          <w:sz w:val="20"/>
          <w:szCs w:val="20"/>
        </w:rPr>
      </w:pPr>
      <w:sdt>
        <w:sdtPr>
          <w:tag w:val="goog_rdk_0"/>
          <w:id w:val="1657804222"/>
        </w:sdtPr>
        <w:sdtEndPr/>
        <w:sdtContent/>
      </w:sdt>
      <w:r>
        <w:rPr>
          <w:rFonts w:ascii="Cambria" w:eastAsia="Cambria" w:hAnsi="Cambria" w:cs="Cambria"/>
          <w:i/>
          <w:color w:val="000000"/>
          <w:sz w:val="20"/>
          <w:szCs w:val="20"/>
        </w:rPr>
        <w:t xml:space="preserve">- Polacy są społeczeństwem bardzo rodzinnym i lubiącym gościnność. Spotkania z najbliższymi są niejako wpisane w naszą osobowość kulturową. Dlatego w momencie, gdy z dnia na dzień musieliśmy ograniczyć nasze kontakty społeczne, wiele osób dotknęła ogromna </w:t>
      </w:r>
      <w:r>
        <w:rPr>
          <w:rFonts w:ascii="Cambria" w:eastAsia="Cambria" w:hAnsi="Cambria" w:cs="Cambria"/>
          <w:i/>
          <w:color w:val="000000"/>
          <w:sz w:val="20"/>
          <w:szCs w:val="20"/>
        </w:rPr>
        <w:t xml:space="preserve">samotność i poczucie przytłoczenia zaistniałą sytuacją. By poradzić sobie z narastającą frustracją zaczęliśmy więc sięgać po coraz mocniejsze alkohole, by </w:t>
      </w:r>
      <w:r>
        <w:rPr>
          <w:rFonts w:ascii="Cambria" w:eastAsia="Cambria" w:hAnsi="Cambria" w:cs="Cambria"/>
          <w:i/>
          <w:sz w:val="20"/>
          <w:szCs w:val="20"/>
        </w:rPr>
        <w:t>poradzić sobie z</w:t>
      </w:r>
      <w:r>
        <w:rPr>
          <w:rFonts w:ascii="Cambria" w:eastAsia="Cambria" w:hAnsi="Cambria" w:cs="Cambria"/>
          <w:i/>
          <w:color w:val="000000"/>
          <w:sz w:val="20"/>
          <w:szCs w:val="20"/>
        </w:rPr>
        <w:t xml:space="preserve"> emocj</w:t>
      </w:r>
      <w:r>
        <w:rPr>
          <w:rFonts w:ascii="Cambria" w:eastAsia="Cambria" w:hAnsi="Cambria" w:cs="Cambria"/>
          <w:i/>
          <w:sz w:val="20"/>
          <w:szCs w:val="20"/>
        </w:rPr>
        <w:t>ami</w:t>
      </w:r>
      <w:r>
        <w:rPr>
          <w:rFonts w:ascii="Cambria" w:eastAsia="Cambria" w:hAnsi="Cambria" w:cs="Cambria"/>
          <w:i/>
          <w:color w:val="000000"/>
          <w:sz w:val="20"/>
          <w:szCs w:val="20"/>
        </w:rPr>
        <w:t xml:space="preserve"> – ten sposób wydawał się nam szybki i skuteczny. Mała wiedza na temat emocj</w:t>
      </w:r>
      <w:r>
        <w:rPr>
          <w:rFonts w:ascii="Cambria" w:eastAsia="Cambria" w:hAnsi="Cambria" w:cs="Cambria"/>
          <w:i/>
          <w:color w:val="000000"/>
          <w:sz w:val="20"/>
          <w:szCs w:val="20"/>
        </w:rPr>
        <w:t>i, błędne przekonania na temat złości</w:t>
      </w:r>
      <w:r>
        <w:rPr>
          <w:rFonts w:ascii="Cambria" w:eastAsia="Cambria" w:hAnsi="Cambria" w:cs="Cambria"/>
          <w:i/>
          <w:sz w:val="20"/>
          <w:szCs w:val="20"/>
        </w:rPr>
        <w:t>, lęk przed jej okazywaniem spowodowanym często brakiem społecznej akceptacji doprowadził wiele osób do pojawiania się lub pogłębienia stanów lękowych i depresyjnych. Dużo lepiej radzą sobie z nieprzyjemnymi emocjami os</w:t>
      </w:r>
      <w:r>
        <w:rPr>
          <w:rFonts w:ascii="Cambria" w:eastAsia="Cambria" w:hAnsi="Cambria" w:cs="Cambria"/>
          <w:i/>
          <w:sz w:val="20"/>
          <w:szCs w:val="20"/>
        </w:rPr>
        <w:t xml:space="preserve">oby, których wiedza o emocjach pomaga im nimi właściwie zarządzać, wyrażać i regulować je w zdrowy sposób </w:t>
      </w:r>
      <w:r>
        <w:rPr>
          <w:rFonts w:ascii="Cambria" w:eastAsia="Cambria" w:hAnsi="Cambria" w:cs="Cambria"/>
          <w:color w:val="000000"/>
          <w:sz w:val="20"/>
          <w:szCs w:val="20"/>
        </w:rPr>
        <w:t xml:space="preserve">- mówi Marzena Martyniak, psycholog i szef </w:t>
      </w:r>
      <w:proofErr w:type="spellStart"/>
      <w:r>
        <w:rPr>
          <w:rFonts w:ascii="Cambria" w:eastAsia="Cambria" w:hAnsi="Cambria" w:cs="Cambria"/>
          <w:color w:val="000000"/>
          <w:sz w:val="20"/>
          <w:szCs w:val="20"/>
        </w:rPr>
        <w:t>Poradis</w:t>
      </w:r>
      <w:proofErr w:type="spellEnd"/>
      <w:r>
        <w:rPr>
          <w:rFonts w:ascii="Cambria" w:eastAsia="Cambria" w:hAnsi="Cambria" w:cs="Cambria"/>
          <w:color w:val="000000"/>
          <w:sz w:val="20"/>
          <w:szCs w:val="20"/>
        </w:rPr>
        <w:t xml:space="preserve">: Centrum Diagnozy i Terapii oraz międzynarodowy badacz inteligencji emocjonalnej.  </w:t>
      </w:r>
    </w:p>
    <w:p w14:paraId="0000000D" w14:textId="77777777" w:rsidR="00602921" w:rsidRDefault="00265A48">
      <w:pPr>
        <w:spacing w:after="0" w:line="240" w:lineRule="auto"/>
        <w:jc w:val="both"/>
        <w:rPr>
          <w:rFonts w:ascii="Cambria" w:eastAsia="Cambria" w:hAnsi="Cambria" w:cs="Cambria"/>
          <w:b/>
          <w:sz w:val="20"/>
          <w:szCs w:val="20"/>
        </w:rPr>
      </w:pPr>
      <w:r>
        <w:rPr>
          <w:rFonts w:ascii="Cambria" w:eastAsia="Cambria" w:hAnsi="Cambria" w:cs="Cambria"/>
          <w:b/>
          <w:sz w:val="20"/>
          <w:szCs w:val="20"/>
        </w:rPr>
        <w:t>Europa stawi</w:t>
      </w:r>
      <w:r>
        <w:rPr>
          <w:rFonts w:ascii="Cambria" w:eastAsia="Cambria" w:hAnsi="Cambria" w:cs="Cambria"/>
          <w:b/>
          <w:sz w:val="20"/>
          <w:szCs w:val="20"/>
        </w:rPr>
        <w:t>a na blokady alkoholowe</w:t>
      </w:r>
    </w:p>
    <w:p w14:paraId="0000000E" w14:textId="77777777" w:rsidR="00602921" w:rsidRDefault="00265A48">
      <w:pPr>
        <w:pBdr>
          <w:top w:val="nil"/>
          <w:left w:val="nil"/>
          <w:bottom w:val="nil"/>
          <w:right w:val="nil"/>
          <w:between w:val="nil"/>
        </w:pBdr>
        <w:spacing w:line="240" w:lineRule="auto"/>
        <w:jc w:val="both"/>
        <w:rPr>
          <w:rFonts w:ascii="Cambria" w:eastAsia="Cambria" w:hAnsi="Cambria" w:cs="Cambria"/>
          <w:color w:val="000000"/>
          <w:sz w:val="20"/>
          <w:szCs w:val="20"/>
        </w:rPr>
      </w:pPr>
      <w:r>
        <w:rPr>
          <w:rFonts w:ascii="Cambria" w:eastAsia="Cambria" w:hAnsi="Cambria" w:cs="Cambria"/>
          <w:color w:val="000000"/>
          <w:sz w:val="20"/>
          <w:szCs w:val="20"/>
        </w:rPr>
        <w:t>Według szacunków Komisji Europejskiej aż 25% wszystkich śmiertelnych zdarzeń drogowych w Unii Europejskiej jest spowodowanych jazdą pod wpływem alkoholu, który oprócz nadmiernej prędkości i niezapinania pasów bezpieczeństwa jest naj</w:t>
      </w:r>
      <w:r>
        <w:rPr>
          <w:rFonts w:ascii="Cambria" w:eastAsia="Cambria" w:hAnsi="Cambria" w:cs="Cambria"/>
          <w:color w:val="000000"/>
          <w:sz w:val="20"/>
          <w:szCs w:val="20"/>
        </w:rPr>
        <w:t xml:space="preserve">częstszą przyczyną </w:t>
      </w:r>
      <w:bookmarkStart w:id="1" w:name="_GoBack"/>
      <w:bookmarkEnd w:id="1"/>
      <w:r>
        <w:rPr>
          <w:rFonts w:ascii="Cambria" w:eastAsia="Cambria" w:hAnsi="Cambria" w:cs="Cambria"/>
          <w:color w:val="000000"/>
          <w:sz w:val="20"/>
          <w:szCs w:val="20"/>
        </w:rPr>
        <w:t xml:space="preserve">wypadków. To międzynarodowy problem, </w:t>
      </w:r>
      <w:r>
        <w:rPr>
          <w:rFonts w:ascii="Cambria" w:eastAsia="Cambria" w:hAnsi="Cambria" w:cs="Cambria"/>
          <w:color w:val="000000"/>
          <w:sz w:val="20"/>
          <w:szCs w:val="20"/>
        </w:rPr>
        <w:lastRenderedPageBreak/>
        <w:t>nad którego rozwiązaniem od lat pracuje szerokie grono specjalistów. Według Dyrekcji Generalnej Komisji Europejskiej odpowiedzialnej za transport w UE jednym z najskuteczniejszych środków przeciwdział</w:t>
      </w:r>
      <w:r>
        <w:rPr>
          <w:rFonts w:ascii="Cambria" w:eastAsia="Cambria" w:hAnsi="Cambria" w:cs="Cambria"/>
          <w:color w:val="000000"/>
          <w:sz w:val="20"/>
          <w:szCs w:val="20"/>
        </w:rPr>
        <w:t>ania pijanym kierowcom są blokady alkoholowe. Ich podstawową funkcją jest uniemożliwienie uruchomienia pojazdu osobom, u których wykryto zawartość alkoholu w wydychanym powietrzu, tym samym zamontowanie ich zwiększa bezpieczeństwo na drodze. Z europejskich</w:t>
      </w:r>
      <w:r>
        <w:rPr>
          <w:rFonts w:ascii="Cambria" w:eastAsia="Cambria" w:hAnsi="Cambria" w:cs="Cambria"/>
          <w:color w:val="000000"/>
          <w:sz w:val="20"/>
          <w:szCs w:val="20"/>
        </w:rPr>
        <w:t xml:space="preserve"> danych wynika również, że system ten doskonale sprawdza się także wśród recydywistów, którzy dzięki jego zastosowaniu mogą odzyskać prawo jazdy nawet w połowie zasądzonego wyroku. W Polsce w 2015 roku weszła w życie ustawa regulująca zamontowanie blokad a</w:t>
      </w:r>
      <w:r>
        <w:rPr>
          <w:rFonts w:ascii="Cambria" w:eastAsia="Cambria" w:hAnsi="Cambria" w:cs="Cambria"/>
          <w:color w:val="000000"/>
          <w:sz w:val="20"/>
          <w:szCs w:val="20"/>
        </w:rPr>
        <w:t>lkoholowych w pojazdach jednak wciąż  przepis ten nie jest dobrze znany zarówno samym kierowcom, jak i organom ścigania.</w:t>
      </w:r>
    </w:p>
    <w:p w14:paraId="0000000F" w14:textId="77777777" w:rsidR="00602921" w:rsidRDefault="00265A48">
      <w:pPr>
        <w:spacing w:after="0" w:line="240" w:lineRule="auto"/>
        <w:jc w:val="both"/>
        <w:rPr>
          <w:rFonts w:ascii="Cambria" w:eastAsia="Cambria" w:hAnsi="Cambria" w:cs="Cambria"/>
          <w:sz w:val="20"/>
          <w:szCs w:val="20"/>
        </w:rPr>
      </w:pPr>
      <w:r>
        <w:rPr>
          <w:rFonts w:ascii="Cambria" w:eastAsia="Cambria" w:hAnsi="Cambria" w:cs="Cambria"/>
          <w:i/>
          <w:sz w:val="20"/>
          <w:szCs w:val="20"/>
        </w:rPr>
        <w:t>-W Europie z każdym rokiem coraz więcej mówi się o skuteczności i potrzebie stosowania blokad alkoholowych przekładających się na popra</w:t>
      </w:r>
      <w:r>
        <w:rPr>
          <w:rFonts w:ascii="Cambria" w:eastAsia="Cambria" w:hAnsi="Cambria" w:cs="Cambria"/>
          <w:i/>
          <w:sz w:val="20"/>
          <w:szCs w:val="20"/>
        </w:rPr>
        <w:t>wę bezpieczeństwa na drodze. W Polsce świadomość ta utrzymuje się nadal na niskim poziomie, dlatego dostrzegamy potrzebę społecznej edukacji w tym obszarze. Blokady alkoholowe to doskonałe rozwiązanie zarówno dla osób prywatnych, jak i przedsiębiorców, zat</w:t>
      </w:r>
      <w:r>
        <w:rPr>
          <w:rFonts w:ascii="Cambria" w:eastAsia="Cambria" w:hAnsi="Cambria" w:cs="Cambria"/>
          <w:i/>
          <w:sz w:val="20"/>
          <w:szCs w:val="20"/>
        </w:rPr>
        <w:t xml:space="preserve">rudniających setki kierowców, którzy każdego dnia pokonują służbowo tysiące kilometrów samochodem </w:t>
      </w:r>
      <w:r>
        <w:rPr>
          <w:rFonts w:ascii="Cambria" w:eastAsia="Cambria" w:hAnsi="Cambria" w:cs="Cambria"/>
          <w:sz w:val="20"/>
          <w:szCs w:val="20"/>
        </w:rPr>
        <w:t xml:space="preserve">– mówi Rafał </w:t>
      </w:r>
      <w:proofErr w:type="spellStart"/>
      <w:r>
        <w:rPr>
          <w:rFonts w:ascii="Cambria" w:eastAsia="Cambria" w:hAnsi="Cambria" w:cs="Cambria"/>
          <w:sz w:val="20"/>
          <w:szCs w:val="20"/>
        </w:rPr>
        <w:t>Misztalski</w:t>
      </w:r>
      <w:proofErr w:type="spellEnd"/>
      <w:r>
        <w:rPr>
          <w:rFonts w:ascii="Cambria" w:eastAsia="Cambria" w:hAnsi="Cambria" w:cs="Cambria"/>
          <w:sz w:val="20"/>
          <w:szCs w:val="20"/>
        </w:rPr>
        <w:t xml:space="preserve">, prezes </w:t>
      </w:r>
      <w:proofErr w:type="spellStart"/>
      <w:r>
        <w:rPr>
          <w:rFonts w:ascii="Cambria" w:eastAsia="Cambria" w:hAnsi="Cambria" w:cs="Cambria"/>
          <w:sz w:val="20"/>
          <w:szCs w:val="20"/>
        </w:rPr>
        <w:t>AutoWatch</w:t>
      </w:r>
      <w:proofErr w:type="spellEnd"/>
      <w:r>
        <w:rPr>
          <w:rFonts w:ascii="Cambria" w:eastAsia="Cambria" w:hAnsi="Cambria" w:cs="Cambria"/>
          <w:sz w:val="20"/>
          <w:szCs w:val="20"/>
        </w:rPr>
        <w:t xml:space="preserve"> Polska.</w:t>
      </w:r>
    </w:p>
    <w:p w14:paraId="00000010" w14:textId="77777777" w:rsidR="00602921" w:rsidRDefault="00602921">
      <w:pPr>
        <w:spacing w:after="0" w:line="240" w:lineRule="auto"/>
        <w:jc w:val="both"/>
        <w:rPr>
          <w:rFonts w:ascii="Cambria" w:eastAsia="Cambria" w:hAnsi="Cambria" w:cs="Cambria"/>
          <w:sz w:val="20"/>
          <w:szCs w:val="20"/>
        </w:rPr>
      </w:pPr>
    </w:p>
    <w:p w14:paraId="00000011" w14:textId="77777777" w:rsidR="00602921" w:rsidRDefault="00265A48">
      <w:pPr>
        <w:jc w:val="both"/>
        <w:rPr>
          <w:rFonts w:ascii="Cambria" w:eastAsia="Cambria" w:hAnsi="Cambria" w:cs="Cambria"/>
          <w:sz w:val="20"/>
          <w:szCs w:val="20"/>
        </w:rPr>
      </w:pPr>
      <w:r>
        <w:rPr>
          <w:rFonts w:ascii="Cambria" w:eastAsia="Cambria" w:hAnsi="Cambria" w:cs="Cambria"/>
          <w:sz w:val="20"/>
          <w:szCs w:val="20"/>
        </w:rPr>
        <w:t xml:space="preserve">W 2019 roku do Policji zgłoszono 30 288 wypadów drogowych, w wyniku których rannych zostało 35 477 osób, a </w:t>
      </w:r>
      <w:r>
        <w:rPr>
          <w:rFonts w:ascii="Cambria" w:eastAsia="Cambria" w:hAnsi="Cambria" w:cs="Cambria"/>
          <w:sz w:val="20"/>
          <w:szCs w:val="20"/>
        </w:rPr>
        <w:t>śmierć poniosło 2 909. Zgłoszono również 455 454 kolizji. Z winy pijanych kierowców doszło do 1655 incydentów, zmarły 192 osoby. Statystyczny Polak wypił w zeszłym roku 9,78 litrów alkoholu w przeliczeniu na czysty spirytus.  Na ten cel wydano 36,6 miliard</w:t>
      </w:r>
      <w:r>
        <w:rPr>
          <w:rFonts w:ascii="Cambria" w:eastAsia="Cambria" w:hAnsi="Cambria" w:cs="Cambria"/>
          <w:sz w:val="20"/>
          <w:szCs w:val="20"/>
        </w:rPr>
        <w:t xml:space="preserve">ów złotych. </w:t>
      </w:r>
    </w:p>
    <w:p w14:paraId="00000012" w14:textId="77777777" w:rsidR="00602921" w:rsidRDefault="00602921">
      <w:pPr>
        <w:jc w:val="both"/>
        <w:rPr>
          <w:rFonts w:ascii="Cambria" w:eastAsia="Cambria" w:hAnsi="Cambria" w:cs="Cambria"/>
          <w:b/>
          <w:sz w:val="18"/>
          <w:szCs w:val="18"/>
        </w:rPr>
      </w:pPr>
    </w:p>
    <w:p w14:paraId="00000013" w14:textId="77777777" w:rsidR="00602921" w:rsidRDefault="00602921">
      <w:pPr>
        <w:jc w:val="both"/>
        <w:rPr>
          <w:rFonts w:ascii="Cambria" w:eastAsia="Cambria" w:hAnsi="Cambria" w:cs="Cambria"/>
          <w:b/>
          <w:sz w:val="18"/>
          <w:szCs w:val="18"/>
        </w:rPr>
      </w:pPr>
    </w:p>
    <w:p w14:paraId="00000014" w14:textId="77777777" w:rsidR="00602921" w:rsidRDefault="00602921">
      <w:pPr>
        <w:jc w:val="both"/>
        <w:rPr>
          <w:rFonts w:ascii="Cambria" w:eastAsia="Cambria" w:hAnsi="Cambria" w:cs="Cambria"/>
          <w:b/>
          <w:sz w:val="18"/>
          <w:szCs w:val="18"/>
        </w:rPr>
      </w:pPr>
    </w:p>
    <w:p w14:paraId="00000015" w14:textId="77777777" w:rsidR="00602921" w:rsidRDefault="00602921">
      <w:pPr>
        <w:jc w:val="both"/>
        <w:rPr>
          <w:rFonts w:ascii="Cambria" w:eastAsia="Cambria" w:hAnsi="Cambria" w:cs="Cambria"/>
          <w:b/>
          <w:sz w:val="18"/>
          <w:szCs w:val="18"/>
        </w:rPr>
      </w:pPr>
    </w:p>
    <w:p w14:paraId="00000016" w14:textId="77777777" w:rsidR="00602921" w:rsidRDefault="00602921">
      <w:pPr>
        <w:jc w:val="both"/>
        <w:rPr>
          <w:rFonts w:ascii="Cambria" w:eastAsia="Cambria" w:hAnsi="Cambria" w:cs="Cambria"/>
          <w:b/>
          <w:sz w:val="18"/>
          <w:szCs w:val="18"/>
        </w:rPr>
      </w:pPr>
    </w:p>
    <w:p w14:paraId="00000017" w14:textId="77777777" w:rsidR="00602921" w:rsidRDefault="00602921">
      <w:pPr>
        <w:jc w:val="both"/>
        <w:rPr>
          <w:rFonts w:ascii="Cambria" w:eastAsia="Cambria" w:hAnsi="Cambria" w:cs="Cambria"/>
          <w:b/>
          <w:sz w:val="18"/>
          <w:szCs w:val="18"/>
        </w:rPr>
      </w:pPr>
    </w:p>
    <w:p w14:paraId="00000018" w14:textId="77777777" w:rsidR="00602921" w:rsidRDefault="00602921">
      <w:pPr>
        <w:jc w:val="both"/>
        <w:rPr>
          <w:rFonts w:ascii="Cambria" w:eastAsia="Cambria" w:hAnsi="Cambria" w:cs="Cambria"/>
          <w:b/>
          <w:sz w:val="18"/>
          <w:szCs w:val="18"/>
        </w:rPr>
      </w:pPr>
    </w:p>
    <w:p w14:paraId="00000019" w14:textId="77777777" w:rsidR="00602921" w:rsidRDefault="00602921">
      <w:pPr>
        <w:jc w:val="both"/>
        <w:rPr>
          <w:rFonts w:ascii="Cambria" w:eastAsia="Cambria" w:hAnsi="Cambria" w:cs="Cambria"/>
          <w:b/>
          <w:sz w:val="18"/>
          <w:szCs w:val="18"/>
        </w:rPr>
      </w:pPr>
    </w:p>
    <w:p w14:paraId="0000001A" w14:textId="77777777" w:rsidR="00602921" w:rsidRDefault="00602921">
      <w:pPr>
        <w:jc w:val="both"/>
        <w:rPr>
          <w:rFonts w:ascii="Cambria" w:eastAsia="Cambria" w:hAnsi="Cambria" w:cs="Cambria"/>
          <w:b/>
          <w:sz w:val="18"/>
          <w:szCs w:val="18"/>
        </w:rPr>
      </w:pPr>
    </w:p>
    <w:p w14:paraId="0000001B" w14:textId="77777777" w:rsidR="00602921" w:rsidRDefault="00602921">
      <w:pPr>
        <w:jc w:val="both"/>
        <w:rPr>
          <w:rFonts w:ascii="Cambria" w:eastAsia="Cambria" w:hAnsi="Cambria" w:cs="Cambria"/>
          <w:b/>
          <w:sz w:val="18"/>
          <w:szCs w:val="18"/>
        </w:rPr>
      </w:pPr>
    </w:p>
    <w:p w14:paraId="0000001C" w14:textId="77777777" w:rsidR="00602921" w:rsidRDefault="00602921">
      <w:pPr>
        <w:jc w:val="both"/>
        <w:rPr>
          <w:rFonts w:ascii="Cambria" w:eastAsia="Cambria" w:hAnsi="Cambria" w:cs="Cambria"/>
          <w:b/>
          <w:sz w:val="18"/>
          <w:szCs w:val="18"/>
        </w:rPr>
      </w:pPr>
    </w:p>
    <w:p w14:paraId="0000001D" w14:textId="77777777" w:rsidR="00602921" w:rsidRDefault="00602921">
      <w:pPr>
        <w:jc w:val="both"/>
        <w:rPr>
          <w:rFonts w:ascii="Cambria" w:eastAsia="Cambria" w:hAnsi="Cambria" w:cs="Cambria"/>
          <w:b/>
          <w:sz w:val="18"/>
          <w:szCs w:val="18"/>
        </w:rPr>
      </w:pPr>
    </w:p>
    <w:p w14:paraId="0000001E" w14:textId="77777777" w:rsidR="00602921" w:rsidRDefault="00265A48">
      <w:pPr>
        <w:jc w:val="both"/>
        <w:rPr>
          <w:rFonts w:ascii="Cambria" w:eastAsia="Cambria" w:hAnsi="Cambria" w:cs="Cambria"/>
          <w:b/>
          <w:sz w:val="18"/>
          <w:szCs w:val="18"/>
          <w:u w:val="single"/>
        </w:rPr>
      </w:pPr>
      <w:r>
        <w:rPr>
          <w:rFonts w:ascii="Cambria" w:eastAsia="Cambria" w:hAnsi="Cambria" w:cs="Cambria"/>
          <w:b/>
          <w:sz w:val="18"/>
          <w:szCs w:val="18"/>
          <w:u w:val="single"/>
        </w:rPr>
        <w:t>Kontakt dla mediów:</w:t>
      </w:r>
    </w:p>
    <w:p w14:paraId="0000001F" w14:textId="77777777" w:rsidR="00602921" w:rsidRDefault="00265A48">
      <w:pPr>
        <w:spacing w:after="0" w:line="240" w:lineRule="auto"/>
        <w:jc w:val="both"/>
        <w:rPr>
          <w:rFonts w:ascii="Cambria" w:eastAsia="Cambria" w:hAnsi="Cambria" w:cs="Cambria"/>
          <w:sz w:val="18"/>
          <w:szCs w:val="18"/>
          <w:highlight w:val="white"/>
        </w:rPr>
      </w:pPr>
      <w:r>
        <w:rPr>
          <w:rFonts w:ascii="Cambria" w:eastAsia="Cambria" w:hAnsi="Cambria" w:cs="Cambria"/>
          <w:b/>
          <w:sz w:val="18"/>
          <w:szCs w:val="18"/>
          <w:highlight w:val="white"/>
        </w:rPr>
        <w:t>Agnieszka Starzyńska</w:t>
      </w:r>
      <w:r>
        <w:rPr>
          <w:rFonts w:ascii="Cambria" w:eastAsia="Cambria" w:hAnsi="Cambria" w:cs="Cambria"/>
          <w:b/>
          <w:sz w:val="18"/>
          <w:szCs w:val="18"/>
        </w:rPr>
        <w:br/>
      </w:r>
      <w:proofErr w:type="spellStart"/>
      <w:r>
        <w:rPr>
          <w:rFonts w:ascii="Cambria" w:eastAsia="Cambria" w:hAnsi="Cambria" w:cs="Cambria"/>
          <w:sz w:val="18"/>
          <w:szCs w:val="18"/>
          <w:highlight w:val="white"/>
        </w:rPr>
        <w:t>Lensomai</w:t>
      </w:r>
      <w:proofErr w:type="spellEnd"/>
      <w:r>
        <w:rPr>
          <w:rFonts w:ascii="Cambria" w:eastAsia="Cambria" w:hAnsi="Cambria" w:cs="Cambria"/>
          <w:sz w:val="18"/>
          <w:szCs w:val="18"/>
          <w:highlight w:val="white"/>
        </w:rPr>
        <w:t> </w:t>
      </w:r>
      <w:proofErr w:type="spellStart"/>
      <w:r>
        <w:rPr>
          <w:rFonts w:ascii="Cambria" w:eastAsia="Cambria" w:hAnsi="Cambria" w:cs="Cambria"/>
          <w:sz w:val="18"/>
          <w:szCs w:val="18"/>
          <w:highlight w:val="white"/>
        </w:rPr>
        <w:t>Communication</w:t>
      </w:r>
      <w:proofErr w:type="spellEnd"/>
      <w:r>
        <w:rPr>
          <w:rFonts w:ascii="Cambria" w:eastAsia="Cambria" w:hAnsi="Cambria" w:cs="Cambria"/>
          <w:sz w:val="18"/>
          <w:szCs w:val="18"/>
        </w:rPr>
        <w:br/>
      </w:r>
      <w:r>
        <w:rPr>
          <w:rFonts w:ascii="Cambria" w:eastAsia="Cambria" w:hAnsi="Cambria" w:cs="Cambria"/>
          <w:b/>
          <w:sz w:val="18"/>
          <w:szCs w:val="18"/>
          <w:highlight w:val="white"/>
        </w:rPr>
        <w:t>M: </w:t>
      </w:r>
      <w:hyperlink r:id="rId7">
        <w:r>
          <w:rPr>
            <w:rFonts w:ascii="Cambria" w:eastAsia="Cambria" w:hAnsi="Cambria" w:cs="Cambria"/>
            <w:b/>
            <w:color w:val="0000FF"/>
            <w:sz w:val="18"/>
            <w:szCs w:val="18"/>
            <w:highlight w:val="white"/>
            <w:u w:val="single"/>
          </w:rPr>
          <w:t>a.starzynska@suntrust.com.pl</w:t>
        </w:r>
      </w:hyperlink>
      <w:r>
        <w:rPr>
          <w:rFonts w:ascii="Cambria" w:eastAsia="Cambria" w:hAnsi="Cambria" w:cs="Cambria"/>
          <w:b/>
          <w:sz w:val="18"/>
          <w:szCs w:val="18"/>
        </w:rPr>
        <w:br/>
      </w:r>
      <w:r>
        <w:rPr>
          <w:rFonts w:ascii="Cambria" w:eastAsia="Cambria" w:hAnsi="Cambria" w:cs="Cambria"/>
          <w:b/>
          <w:sz w:val="18"/>
          <w:szCs w:val="18"/>
          <w:highlight w:val="white"/>
        </w:rPr>
        <w:t>T:</w:t>
      </w:r>
      <w:r>
        <w:rPr>
          <w:rFonts w:ascii="Cambria" w:eastAsia="Cambria" w:hAnsi="Cambria" w:cs="Cambria"/>
          <w:sz w:val="18"/>
          <w:szCs w:val="18"/>
          <w:highlight w:val="white"/>
        </w:rPr>
        <w:t> +48 798 496 443</w:t>
      </w:r>
    </w:p>
    <w:p w14:paraId="00000020" w14:textId="77777777" w:rsidR="00602921" w:rsidRDefault="00602921">
      <w:pPr>
        <w:spacing w:after="0" w:line="240" w:lineRule="auto"/>
        <w:jc w:val="both"/>
        <w:rPr>
          <w:rFonts w:ascii="Cambria" w:eastAsia="Cambria" w:hAnsi="Cambria" w:cs="Cambria"/>
          <w:sz w:val="20"/>
          <w:szCs w:val="20"/>
        </w:rPr>
      </w:pPr>
    </w:p>
    <w:p w14:paraId="00000021" w14:textId="77777777" w:rsidR="00602921" w:rsidRDefault="00265A48">
      <w:pPr>
        <w:jc w:val="both"/>
        <w:rPr>
          <w:b/>
          <w:sz w:val="18"/>
          <w:szCs w:val="18"/>
        </w:rPr>
      </w:pPr>
      <w:r>
        <w:rPr>
          <w:b/>
          <w:sz w:val="18"/>
          <w:szCs w:val="18"/>
        </w:rPr>
        <w:t>_______________________________</w:t>
      </w:r>
    </w:p>
    <w:p w14:paraId="00000022" w14:textId="77777777" w:rsidR="00602921" w:rsidRDefault="00265A48">
      <w:pPr>
        <w:jc w:val="both"/>
        <w:rPr>
          <w:sz w:val="18"/>
          <w:szCs w:val="18"/>
        </w:rPr>
      </w:pPr>
      <w:proofErr w:type="spellStart"/>
      <w:r>
        <w:rPr>
          <w:b/>
          <w:sz w:val="18"/>
          <w:szCs w:val="18"/>
        </w:rPr>
        <w:t>AutoWatch</w:t>
      </w:r>
      <w:proofErr w:type="spellEnd"/>
      <w:r>
        <w:rPr>
          <w:b/>
          <w:sz w:val="18"/>
          <w:szCs w:val="18"/>
        </w:rPr>
        <w:t xml:space="preserve"> Polska – </w:t>
      </w:r>
      <w:r>
        <w:rPr>
          <w:sz w:val="18"/>
          <w:szCs w:val="18"/>
        </w:rPr>
        <w:t>lider branży motoryzacyjnej w kategorii blokad alkoholowych w Polsce. Jedna z pierwszych firm wprowadzających blokady na rynek krajowy. W 2020 roku zamontowano ponad 1500 blokad w  samochodach i 1300 w autobusach komunikacji miejskiej, a w 2021 roku spółka</w:t>
      </w:r>
      <w:r>
        <w:rPr>
          <w:sz w:val="18"/>
          <w:szCs w:val="18"/>
        </w:rPr>
        <w:t xml:space="preserve"> przewiduje 30% wzrost liczby montowanych zabezpieczeń. </w:t>
      </w:r>
      <w:proofErr w:type="spellStart"/>
      <w:r>
        <w:rPr>
          <w:sz w:val="18"/>
          <w:szCs w:val="18"/>
        </w:rPr>
        <w:t>AutoWatch</w:t>
      </w:r>
      <w:proofErr w:type="spellEnd"/>
      <w:r>
        <w:rPr>
          <w:sz w:val="18"/>
          <w:szCs w:val="18"/>
        </w:rPr>
        <w:t xml:space="preserve"> Polska, wchodząca w skład grupy Systemy Autobusowe, jest generalnym importerem i dystrybutorem blokad szwedzkiego producenta </w:t>
      </w:r>
      <w:proofErr w:type="spellStart"/>
      <w:r>
        <w:rPr>
          <w:sz w:val="18"/>
          <w:szCs w:val="18"/>
        </w:rPr>
        <w:t>AutoWatch</w:t>
      </w:r>
      <w:proofErr w:type="spellEnd"/>
      <w:r>
        <w:rPr>
          <w:sz w:val="18"/>
          <w:szCs w:val="18"/>
        </w:rPr>
        <w:t xml:space="preserve">. </w:t>
      </w:r>
    </w:p>
    <w:p w14:paraId="00000023" w14:textId="77777777" w:rsidR="00602921" w:rsidRDefault="00265A48">
      <w:pPr>
        <w:jc w:val="both"/>
        <w:rPr>
          <w:sz w:val="18"/>
          <w:szCs w:val="18"/>
        </w:rPr>
      </w:pPr>
      <w:r>
        <w:rPr>
          <w:b/>
          <w:sz w:val="18"/>
          <w:szCs w:val="18"/>
        </w:rPr>
        <w:lastRenderedPageBreak/>
        <w:t xml:space="preserve">Rafał </w:t>
      </w:r>
      <w:proofErr w:type="spellStart"/>
      <w:r>
        <w:rPr>
          <w:b/>
          <w:sz w:val="18"/>
          <w:szCs w:val="18"/>
        </w:rPr>
        <w:t>Misztalski</w:t>
      </w:r>
      <w:proofErr w:type="spellEnd"/>
      <w:r>
        <w:rPr>
          <w:sz w:val="18"/>
          <w:szCs w:val="18"/>
        </w:rPr>
        <w:t xml:space="preserve"> – ekspert branży motoryzacyjnej w ka</w:t>
      </w:r>
      <w:r>
        <w:rPr>
          <w:sz w:val="18"/>
          <w:szCs w:val="18"/>
        </w:rPr>
        <w:t xml:space="preserve">tegorii blokad alkoholowych, prezes i założyciel </w:t>
      </w:r>
      <w:proofErr w:type="spellStart"/>
      <w:r>
        <w:rPr>
          <w:sz w:val="18"/>
          <w:szCs w:val="18"/>
        </w:rPr>
        <w:t>AutoWatch</w:t>
      </w:r>
      <w:proofErr w:type="spellEnd"/>
      <w:r>
        <w:rPr>
          <w:sz w:val="18"/>
          <w:szCs w:val="18"/>
        </w:rPr>
        <w:t xml:space="preserve"> Polska.</w:t>
      </w:r>
    </w:p>
    <w:sectPr w:rsidR="00602921">
      <w:head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B4326" w14:textId="77777777" w:rsidR="00265A48" w:rsidRDefault="00265A48">
      <w:pPr>
        <w:spacing w:after="0" w:line="240" w:lineRule="auto"/>
      </w:pPr>
      <w:r>
        <w:separator/>
      </w:r>
    </w:p>
  </w:endnote>
  <w:endnote w:type="continuationSeparator" w:id="0">
    <w:p w14:paraId="5C934759" w14:textId="77777777" w:rsidR="00265A48" w:rsidRDefault="00265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A63F4" w14:textId="77777777" w:rsidR="00265A48" w:rsidRDefault="00265A48">
      <w:pPr>
        <w:spacing w:after="0" w:line="240" w:lineRule="auto"/>
      </w:pPr>
      <w:r>
        <w:separator/>
      </w:r>
    </w:p>
  </w:footnote>
  <w:footnote w:type="continuationSeparator" w:id="0">
    <w:p w14:paraId="3866A3C0" w14:textId="77777777" w:rsidR="00265A48" w:rsidRDefault="00265A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4" w14:textId="77777777" w:rsidR="00602921" w:rsidRDefault="00265A48">
    <w:pPr>
      <w:pBdr>
        <w:top w:val="nil"/>
        <w:left w:val="nil"/>
        <w:bottom w:val="nil"/>
        <w:right w:val="nil"/>
        <w:between w:val="nil"/>
      </w:pBdr>
      <w:tabs>
        <w:tab w:val="center" w:pos="4536"/>
        <w:tab w:val="right" w:pos="9072"/>
      </w:tabs>
      <w:spacing w:after="0" w:line="240" w:lineRule="auto"/>
      <w:rPr>
        <w:color w:val="000000"/>
      </w:rPr>
    </w:pPr>
    <w:r>
      <w:rPr>
        <w:noProof/>
        <w:color w:val="000000"/>
      </w:rPr>
      <w:drawing>
        <wp:inline distT="0" distB="0" distL="0" distR="0">
          <wp:extent cx="572770" cy="567055"/>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2770" cy="567055"/>
                  </a:xfrm>
                  <a:prstGeom prst="rect">
                    <a:avLst/>
                  </a:prstGeom>
                  <a:ln/>
                </pic:spPr>
              </pic:pic>
            </a:graphicData>
          </a:graphic>
        </wp:inline>
      </w:drawing>
    </w:r>
    <w:r>
      <w:rPr>
        <w:color w:val="000000"/>
      </w:rPr>
      <w:t xml:space="preserve">  </w:t>
    </w:r>
    <w:r>
      <w:rPr>
        <w:noProof/>
        <w:color w:val="000000"/>
      </w:rPr>
      <w:drawing>
        <wp:inline distT="0" distB="0" distL="0" distR="0">
          <wp:extent cx="962402" cy="28216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962402" cy="28216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921"/>
    <w:rsid w:val="001F7DDF"/>
    <w:rsid w:val="00265A48"/>
    <w:rsid w:val="006029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123BF7-678B-4ECE-99F5-D9B44E0C4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Nagwek">
    <w:name w:val="header"/>
    <w:basedOn w:val="Normalny"/>
    <w:link w:val="NagwekZnak"/>
    <w:uiPriority w:val="99"/>
    <w:unhideWhenUsed/>
    <w:rsid w:val="00464FA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4FA1"/>
  </w:style>
  <w:style w:type="paragraph" w:styleId="Stopka">
    <w:name w:val="footer"/>
    <w:basedOn w:val="Normalny"/>
    <w:link w:val="StopkaZnak"/>
    <w:uiPriority w:val="99"/>
    <w:unhideWhenUsed/>
    <w:rsid w:val="00464FA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4FA1"/>
  </w:style>
  <w:style w:type="paragraph" w:styleId="Tekstdymka">
    <w:name w:val="Balloon Text"/>
    <w:basedOn w:val="Normalny"/>
    <w:link w:val="TekstdymkaZnak"/>
    <w:uiPriority w:val="99"/>
    <w:semiHidden/>
    <w:unhideWhenUsed/>
    <w:rsid w:val="00464F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64FA1"/>
    <w:rPr>
      <w:rFonts w:ascii="Tahoma" w:hAnsi="Tahoma" w:cs="Tahoma"/>
      <w:sz w:val="16"/>
      <w:szCs w:val="16"/>
    </w:rPr>
  </w:style>
  <w:style w:type="character" w:styleId="Hipercze">
    <w:name w:val="Hyperlink"/>
    <w:basedOn w:val="Domylnaczcionkaakapitu"/>
    <w:uiPriority w:val="99"/>
    <w:unhideWhenUsed/>
    <w:rsid w:val="00464FA1"/>
    <w:rPr>
      <w:color w:val="0000FF"/>
      <w:u w:val="single"/>
    </w:rPr>
  </w:style>
  <w:style w:type="paragraph" w:styleId="NormalnyWeb">
    <w:name w:val="Normal (Web)"/>
    <w:basedOn w:val="Normalny"/>
    <w:uiPriority w:val="99"/>
    <w:unhideWhenUsed/>
    <w:rsid w:val="00290039"/>
    <w:pPr>
      <w:spacing w:before="100" w:beforeAutospacing="1" w:after="100" w:afterAutospacing="1" w:line="240" w:lineRule="auto"/>
    </w:pPr>
    <w:rPr>
      <w:rFonts w:ascii="Times New Roman" w:eastAsia="Times New Roman" w:hAnsi="Times New Roman" w:cs="Times New Roman"/>
      <w:sz w:val="24"/>
      <w:szCs w:val="24"/>
    </w:rPr>
  </w:style>
  <w:style w:type="character" w:styleId="Odwoaniedokomentarza">
    <w:name w:val="annotation reference"/>
    <w:basedOn w:val="Domylnaczcionkaakapitu"/>
    <w:uiPriority w:val="99"/>
    <w:semiHidden/>
    <w:unhideWhenUsed/>
    <w:rsid w:val="00850F9E"/>
    <w:rPr>
      <w:sz w:val="16"/>
      <w:szCs w:val="16"/>
    </w:rPr>
  </w:style>
  <w:style w:type="paragraph" w:styleId="Tekstkomentarza">
    <w:name w:val="annotation text"/>
    <w:basedOn w:val="Normalny"/>
    <w:link w:val="TekstkomentarzaZnak"/>
    <w:uiPriority w:val="99"/>
    <w:semiHidden/>
    <w:unhideWhenUsed/>
    <w:rsid w:val="00850F9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50F9E"/>
    <w:rPr>
      <w:sz w:val="20"/>
      <w:szCs w:val="20"/>
    </w:rPr>
  </w:style>
  <w:style w:type="paragraph" w:styleId="Tematkomentarza">
    <w:name w:val="annotation subject"/>
    <w:basedOn w:val="Tekstkomentarza"/>
    <w:next w:val="Tekstkomentarza"/>
    <w:link w:val="TematkomentarzaZnak"/>
    <w:uiPriority w:val="99"/>
    <w:semiHidden/>
    <w:unhideWhenUsed/>
    <w:rsid w:val="00850F9E"/>
    <w:rPr>
      <w:b/>
      <w:bCs/>
    </w:rPr>
  </w:style>
  <w:style w:type="character" w:customStyle="1" w:styleId="TematkomentarzaZnak">
    <w:name w:val="Temat komentarza Znak"/>
    <w:basedOn w:val="TekstkomentarzaZnak"/>
    <w:link w:val="Tematkomentarza"/>
    <w:uiPriority w:val="99"/>
    <w:semiHidden/>
    <w:rsid w:val="00850F9E"/>
    <w:rPr>
      <w:b/>
      <w:bCs/>
      <w:sz w:val="20"/>
      <w:szCs w:val="20"/>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starzynska@suntrust.com.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Ra0GjNel0uKzqffU/LRgVEjKYQ==">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5471</Characters>
  <Application>Microsoft Office Word</Application>
  <DocSecurity>0</DocSecurity>
  <Lines>45</Lines>
  <Paragraphs>12</Paragraphs>
  <ScaleCrop>false</ScaleCrop>
  <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Piotrowska</dc:creator>
  <cp:lastModifiedBy>Marysia</cp:lastModifiedBy>
  <cp:revision>2</cp:revision>
  <dcterms:created xsi:type="dcterms:W3CDTF">2021-02-16T11:52:00Z</dcterms:created>
  <dcterms:modified xsi:type="dcterms:W3CDTF">2021-02-19T13:13:00Z</dcterms:modified>
</cp:coreProperties>
</file>